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BA" w:rsidRDefault="000E12B7">
      <w:r>
        <w:t>Week 3 ~ Review</w:t>
      </w:r>
    </w:p>
    <w:p w:rsidR="000E12B7" w:rsidRDefault="000E12B7" w:rsidP="000E12B7">
      <w:pPr>
        <w:rPr>
          <w:b/>
        </w:rPr>
      </w:pPr>
      <w:r>
        <w:rPr>
          <w:b/>
        </w:rPr>
        <w:t>Vocabulary Practice</w:t>
      </w:r>
    </w:p>
    <w:p w:rsidR="000E12B7" w:rsidRDefault="000E12B7" w:rsidP="000E12B7">
      <w:pPr>
        <w:rPr>
          <w:b/>
        </w:rPr>
      </w:pPr>
      <w:r>
        <w:rPr>
          <w:b/>
        </w:rPr>
        <w:t>Day 3, Activity 1: Vocabulary Practice.</w:t>
      </w:r>
    </w:p>
    <w:p w:rsidR="000E12B7" w:rsidRDefault="000E12B7" w:rsidP="000E12B7">
      <w:pPr>
        <w:pStyle w:val="ListParagraph"/>
        <w:numPr>
          <w:ilvl w:val="0"/>
          <w:numId w:val="3"/>
        </w:numPr>
      </w:pPr>
      <w:r>
        <w:t>Grayson was falsely accused because his pockets were empty and not full of the alleged stolen candy.</w:t>
      </w:r>
    </w:p>
    <w:p w:rsidR="000E12B7" w:rsidRDefault="000E12B7" w:rsidP="000E12B7">
      <w:pPr>
        <w:pStyle w:val="ListParagraph"/>
        <w:numPr>
          <w:ilvl w:val="0"/>
          <w:numId w:val="3"/>
        </w:numPr>
      </w:pPr>
      <w:r>
        <w:t>Brittany was interrogated because her date’s dad asked her a million questions.</w:t>
      </w:r>
    </w:p>
    <w:p w:rsidR="000E12B7" w:rsidRDefault="00F12344" w:rsidP="000E12B7">
      <w:pPr>
        <w:pStyle w:val="ListParagraph"/>
        <w:numPr>
          <w:ilvl w:val="0"/>
          <w:numId w:val="3"/>
        </w:numPr>
      </w:pPr>
      <w:r>
        <w:t xml:space="preserve">Jayden had to coordinate because he wanted to make sure </w:t>
      </w:r>
      <w:proofErr w:type="spellStart"/>
      <w:r>
        <w:t>every one</w:t>
      </w:r>
      <w:proofErr w:type="spellEnd"/>
      <w:r>
        <w:t xml:space="preserve"> did their part well to make a good grade.</w:t>
      </w:r>
    </w:p>
    <w:p w:rsidR="00F12344" w:rsidRDefault="00F12344" w:rsidP="00F12344">
      <w:pPr>
        <w:rPr>
          <w:b/>
        </w:rPr>
      </w:pPr>
      <w:r>
        <w:rPr>
          <w:b/>
        </w:rPr>
        <w:t>Day 3, Activity 2</w:t>
      </w:r>
    </w:p>
    <w:p w:rsidR="00F12344" w:rsidRDefault="00F12344" w:rsidP="00F12344">
      <w:r>
        <w:t>This looked a little odd on the screen, so here is an example: Answers will vary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28"/>
        <w:gridCol w:w="2318"/>
        <w:gridCol w:w="2329"/>
      </w:tblGrid>
      <w:tr w:rsidR="00F12344" w:rsidTr="00F12344">
        <w:tc>
          <w:tcPr>
            <w:tcW w:w="2337" w:type="dxa"/>
          </w:tcPr>
          <w:p w:rsidR="00F12344" w:rsidRDefault="00F12344" w:rsidP="00F12344">
            <w:r>
              <w:t xml:space="preserve">Poem </w:t>
            </w:r>
          </w:p>
          <w:p w:rsidR="00F12344" w:rsidRDefault="00F12344" w:rsidP="00F12344">
            <w:r>
              <w:t>Chart</w:t>
            </w:r>
          </w:p>
        </w:tc>
        <w:tc>
          <w:tcPr>
            <w:tcW w:w="2337" w:type="dxa"/>
          </w:tcPr>
          <w:p w:rsidR="00F12344" w:rsidRDefault="00F12344" w:rsidP="00F12344">
            <w:pPr>
              <w:jc w:val="center"/>
            </w:pPr>
            <w:r>
              <w:t>The speakers feelings/thoughts at the beginning of the poem</w:t>
            </w:r>
          </w:p>
        </w:tc>
        <w:tc>
          <w:tcPr>
            <w:tcW w:w="2338" w:type="dxa"/>
          </w:tcPr>
          <w:p w:rsidR="00F12344" w:rsidRDefault="00F12344" w:rsidP="00F12344">
            <w:pPr>
              <w:jc w:val="center"/>
            </w:pPr>
            <w:r>
              <w:t>The event that changed the speaker’s feelings</w:t>
            </w:r>
          </w:p>
        </w:tc>
        <w:tc>
          <w:tcPr>
            <w:tcW w:w="2338" w:type="dxa"/>
          </w:tcPr>
          <w:p w:rsidR="00F12344" w:rsidRDefault="00F12344" w:rsidP="00F12344">
            <w:pPr>
              <w:jc w:val="center"/>
            </w:pPr>
            <w:r>
              <w:t>The speaker’s feelings/thoughts at the End of the Poem</w:t>
            </w:r>
          </w:p>
        </w:tc>
      </w:tr>
      <w:tr w:rsidR="00F12344" w:rsidTr="00F12344">
        <w:tc>
          <w:tcPr>
            <w:tcW w:w="2337" w:type="dxa"/>
          </w:tcPr>
          <w:p w:rsidR="00F12344" w:rsidRDefault="00F12344" w:rsidP="00F12344">
            <w:r>
              <w:t>Description/Explanation</w:t>
            </w:r>
          </w:p>
        </w:tc>
        <w:tc>
          <w:tcPr>
            <w:tcW w:w="2337" w:type="dxa"/>
          </w:tcPr>
          <w:p w:rsidR="00F12344" w:rsidRDefault="00F12344" w:rsidP="00F12344"/>
          <w:p w:rsidR="00F12344" w:rsidRDefault="00F12344" w:rsidP="00F12344"/>
          <w:p w:rsidR="00F12344" w:rsidRDefault="00F12344" w:rsidP="00F12344">
            <w:r>
              <w:t>How did the speaker feel in the beginning of the poem?</w:t>
            </w:r>
          </w:p>
          <w:p w:rsidR="00F12344" w:rsidRDefault="00F12344" w:rsidP="00F12344"/>
        </w:tc>
        <w:tc>
          <w:tcPr>
            <w:tcW w:w="2338" w:type="dxa"/>
          </w:tcPr>
          <w:p w:rsidR="00F12344" w:rsidRDefault="00F12344" w:rsidP="00F12344"/>
          <w:p w:rsidR="00F12344" w:rsidRDefault="00F12344" w:rsidP="00F12344"/>
          <w:p w:rsidR="00F12344" w:rsidRDefault="00F12344" w:rsidP="00F12344">
            <w:r>
              <w:t>What happened in the poem that made the speaker feel different?</w:t>
            </w:r>
          </w:p>
        </w:tc>
        <w:tc>
          <w:tcPr>
            <w:tcW w:w="2338" w:type="dxa"/>
          </w:tcPr>
          <w:p w:rsidR="00F12344" w:rsidRDefault="00F12344" w:rsidP="00F12344">
            <w:r>
              <w:t xml:space="preserve"> </w:t>
            </w:r>
          </w:p>
          <w:p w:rsidR="00F12344" w:rsidRDefault="00F12344" w:rsidP="00F12344"/>
          <w:p w:rsidR="00F12344" w:rsidRDefault="00F12344" w:rsidP="00F12344">
            <w:r>
              <w:t>How did the speaker feel in the end?</w:t>
            </w:r>
          </w:p>
        </w:tc>
      </w:tr>
      <w:tr w:rsidR="00F12344" w:rsidTr="00F12344">
        <w:tc>
          <w:tcPr>
            <w:tcW w:w="2337" w:type="dxa"/>
          </w:tcPr>
          <w:p w:rsidR="00F12344" w:rsidRDefault="00F12344" w:rsidP="00F12344">
            <w:r>
              <w:t xml:space="preserve">Lines from Poem to Support </w:t>
            </w:r>
          </w:p>
        </w:tc>
        <w:tc>
          <w:tcPr>
            <w:tcW w:w="2337" w:type="dxa"/>
          </w:tcPr>
          <w:p w:rsidR="00F12344" w:rsidRDefault="00F12344" w:rsidP="00F12344">
            <w:r>
              <w:t>Evidence</w:t>
            </w:r>
          </w:p>
        </w:tc>
        <w:tc>
          <w:tcPr>
            <w:tcW w:w="2338" w:type="dxa"/>
          </w:tcPr>
          <w:p w:rsidR="00F12344" w:rsidRDefault="00F12344" w:rsidP="00F12344">
            <w:r>
              <w:t>Evidence</w:t>
            </w:r>
          </w:p>
        </w:tc>
        <w:tc>
          <w:tcPr>
            <w:tcW w:w="2338" w:type="dxa"/>
          </w:tcPr>
          <w:p w:rsidR="00F12344" w:rsidRDefault="00F12344" w:rsidP="00F12344">
            <w:r>
              <w:t>Evidence</w:t>
            </w:r>
          </w:p>
        </w:tc>
      </w:tr>
    </w:tbl>
    <w:p w:rsidR="00F12344" w:rsidRDefault="00F12344" w:rsidP="00F12344"/>
    <w:p w:rsidR="00F12344" w:rsidRDefault="00F12344" w:rsidP="00F12344">
      <w:pPr>
        <w:rPr>
          <w:b/>
        </w:rPr>
      </w:pPr>
      <w:r>
        <w:rPr>
          <w:b/>
        </w:rPr>
        <w:t>Day 4 – Activity 2 – Vocabulary</w:t>
      </w:r>
    </w:p>
    <w:p w:rsidR="00F12344" w:rsidRDefault="00F12344" w:rsidP="00F12344">
      <w:pPr>
        <w:pStyle w:val="ListParagraph"/>
        <w:numPr>
          <w:ilvl w:val="0"/>
          <w:numId w:val="4"/>
        </w:numPr>
      </w:pPr>
      <w:r>
        <w:t>How would you coordinate with other friends to throw a surprise party for a friend?</w:t>
      </w:r>
    </w:p>
    <w:p w:rsidR="00F12344" w:rsidRDefault="00F12344" w:rsidP="00F12344">
      <w:pPr>
        <w:pStyle w:val="ListParagraph"/>
        <w:numPr>
          <w:ilvl w:val="1"/>
          <w:numId w:val="4"/>
        </w:numPr>
      </w:pPr>
      <w:r>
        <w:t>Assign each friend to a task to help build the part together.</w:t>
      </w:r>
    </w:p>
    <w:p w:rsidR="00F12344" w:rsidRDefault="00F12344" w:rsidP="00F12344">
      <w:pPr>
        <w:pStyle w:val="ListParagraph"/>
        <w:numPr>
          <w:ilvl w:val="0"/>
          <w:numId w:val="4"/>
        </w:numPr>
      </w:pPr>
      <w:r>
        <w:t xml:space="preserve">What are some strategies for staying cool during an interrogation by your parents or teacher? </w:t>
      </w:r>
    </w:p>
    <w:p w:rsidR="00F12344" w:rsidRDefault="00F12344" w:rsidP="00F12344">
      <w:pPr>
        <w:pStyle w:val="ListParagraph"/>
        <w:numPr>
          <w:ilvl w:val="1"/>
          <w:numId w:val="4"/>
        </w:numPr>
      </w:pPr>
      <w:r>
        <w:t>Listen to each question and calmly respond with the truth</w:t>
      </w:r>
    </w:p>
    <w:p w:rsidR="00F12344" w:rsidRDefault="00F12344" w:rsidP="00F12344">
      <w:pPr>
        <w:pStyle w:val="ListParagraph"/>
        <w:numPr>
          <w:ilvl w:val="0"/>
          <w:numId w:val="4"/>
        </w:numPr>
      </w:pPr>
      <w:r>
        <w:t>Why is it important to know all the facts before you accuse someone of a crime?</w:t>
      </w:r>
    </w:p>
    <w:p w:rsidR="00F12344" w:rsidRPr="00F12344" w:rsidRDefault="00F12344" w:rsidP="00F12344">
      <w:pPr>
        <w:pStyle w:val="ListParagraph"/>
        <w:numPr>
          <w:ilvl w:val="1"/>
          <w:numId w:val="4"/>
        </w:numPr>
      </w:pPr>
      <w:r>
        <w:t>You do not want to put blame on a person who did no wrong.</w:t>
      </w:r>
      <w:bookmarkStart w:id="0" w:name="_GoBack"/>
      <w:bookmarkEnd w:id="0"/>
    </w:p>
    <w:p w:rsidR="000E12B7" w:rsidRDefault="000E12B7" w:rsidP="000E12B7">
      <w:pPr>
        <w:rPr>
          <w:b/>
        </w:rPr>
      </w:pPr>
      <w:r>
        <w:rPr>
          <w:b/>
        </w:rPr>
        <w:t>Multiple Choice</w:t>
      </w:r>
    </w:p>
    <w:p w:rsidR="000E12B7" w:rsidRDefault="000E12B7" w:rsidP="000E12B7">
      <w:pPr>
        <w:pStyle w:val="ListParagraph"/>
        <w:numPr>
          <w:ilvl w:val="0"/>
          <w:numId w:val="2"/>
        </w:numPr>
      </w:pPr>
      <w:r>
        <w:t>Part A: Which statement expresses the main theme of the poem?</w:t>
      </w:r>
    </w:p>
    <w:p w:rsidR="000E12B7" w:rsidRDefault="000E12B7" w:rsidP="000E12B7">
      <w:pPr>
        <w:pStyle w:val="ListParagraph"/>
        <w:ind w:left="1440"/>
      </w:pPr>
      <w:r>
        <w:t>D – Parents often know best, even when we think they don’t.</w:t>
      </w:r>
    </w:p>
    <w:p w:rsidR="000E12B7" w:rsidRDefault="000E12B7" w:rsidP="000E12B7">
      <w:pPr>
        <w:pStyle w:val="ListParagraph"/>
        <w:ind w:left="1440"/>
      </w:pPr>
      <w:r>
        <w:t xml:space="preserve">This summarizes the poem in </w:t>
      </w:r>
      <w:proofErr w:type="spellStart"/>
      <w:proofErr w:type="gramStart"/>
      <w:r>
        <w:t>it’s</w:t>
      </w:r>
      <w:proofErr w:type="spellEnd"/>
      <w:proofErr w:type="gramEnd"/>
      <w:r>
        <w:t xml:space="preserve"> entirety, while A, B, and C are just parts of that are mentioned.</w:t>
      </w:r>
    </w:p>
    <w:p w:rsidR="000E12B7" w:rsidRDefault="000E12B7" w:rsidP="000E12B7">
      <w:pPr>
        <w:pStyle w:val="ListParagraph"/>
        <w:numPr>
          <w:ilvl w:val="0"/>
          <w:numId w:val="2"/>
        </w:numPr>
      </w:pPr>
      <w:r>
        <w:t>Part B: Which detail from the poem best supports the answer to Part A?</w:t>
      </w:r>
    </w:p>
    <w:p w:rsidR="000E12B7" w:rsidRDefault="000E12B7" w:rsidP="000E12B7">
      <w:pPr>
        <w:ind w:left="720"/>
      </w:pPr>
      <w:r>
        <w:t>C – “I watched, grateful dad said no, / that accusations weren’t huddled over me” (Lines 38-39)</w:t>
      </w:r>
    </w:p>
    <w:p w:rsidR="000E12B7" w:rsidRDefault="000E12B7" w:rsidP="000E12B7">
      <w:pPr>
        <w:pStyle w:val="ListParagraph"/>
        <w:numPr>
          <w:ilvl w:val="0"/>
          <w:numId w:val="2"/>
        </w:numPr>
      </w:pPr>
      <w:r>
        <w:t>What does it mean that the speaker “frizzled” in Line 22?</w:t>
      </w:r>
    </w:p>
    <w:p w:rsidR="000E12B7" w:rsidRDefault="000E12B7" w:rsidP="000E12B7">
      <w:pPr>
        <w:ind w:left="720"/>
      </w:pPr>
      <w:r>
        <w:lastRenderedPageBreak/>
        <w:t>Correct Answer: A – He is upset that he can’t join his friends.</w:t>
      </w:r>
    </w:p>
    <w:p w:rsidR="000E12B7" w:rsidRDefault="000E12B7" w:rsidP="000E12B7">
      <w:pPr>
        <w:pStyle w:val="ListParagraph"/>
        <w:numPr>
          <w:ilvl w:val="0"/>
          <w:numId w:val="2"/>
        </w:numPr>
      </w:pPr>
      <w:r>
        <w:t>Part B: Which quote from the text best supports the answer to Part A?</w:t>
      </w:r>
    </w:p>
    <w:p w:rsidR="000E12B7" w:rsidRDefault="000E12B7" w:rsidP="000E12B7">
      <w:pPr>
        <w:pStyle w:val="ListParagraph"/>
      </w:pPr>
      <w:r>
        <w:t>C “That was the day I heard my boys / laugh two yards over, yelling touch down!” (Lines 26-27)</w:t>
      </w:r>
    </w:p>
    <w:p w:rsidR="000E12B7" w:rsidRDefault="000E12B7" w:rsidP="000E12B7"/>
    <w:p w:rsidR="000E12B7" w:rsidRDefault="000E12B7" w:rsidP="000E12B7">
      <w:pPr>
        <w:pStyle w:val="ListParagraph"/>
        <w:numPr>
          <w:ilvl w:val="0"/>
          <w:numId w:val="2"/>
        </w:numPr>
      </w:pPr>
      <w:r>
        <w:t>How does the speaker’s attitude towards not being able to play with his friends change? Answers will vary.</w:t>
      </w:r>
    </w:p>
    <w:p w:rsidR="000E12B7" w:rsidRDefault="000E12B7" w:rsidP="000E12B7">
      <w:pPr>
        <w:pStyle w:val="ListParagraph"/>
        <w:numPr>
          <w:ilvl w:val="0"/>
          <w:numId w:val="1"/>
        </w:numPr>
      </w:pPr>
      <w:r>
        <w:t>You should discuss how the speaker goes from disappointed when his father says he can’t play with his friends, to relieved when they get in trouble.***</w:t>
      </w:r>
    </w:p>
    <w:p w:rsidR="000E12B7" w:rsidRDefault="000E12B7" w:rsidP="000E12B7">
      <w:pPr>
        <w:ind w:left="360"/>
      </w:pPr>
    </w:p>
    <w:p w:rsidR="000E12B7" w:rsidRPr="000E12B7" w:rsidRDefault="000E12B7" w:rsidP="000E12B7"/>
    <w:sectPr w:rsidR="000E12B7" w:rsidRPr="000E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09CD"/>
    <w:multiLevelType w:val="hybridMultilevel"/>
    <w:tmpl w:val="7A7EC428"/>
    <w:lvl w:ilvl="0" w:tplc="FA5C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450F"/>
    <w:multiLevelType w:val="hybridMultilevel"/>
    <w:tmpl w:val="2EAA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51A5"/>
    <w:multiLevelType w:val="hybridMultilevel"/>
    <w:tmpl w:val="C21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C0940"/>
    <w:multiLevelType w:val="hybridMultilevel"/>
    <w:tmpl w:val="FDE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B7"/>
    <w:rsid w:val="000E12B7"/>
    <w:rsid w:val="00302945"/>
    <w:rsid w:val="00836227"/>
    <w:rsid w:val="00F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0DF3"/>
  <w15:chartTrackingRefBased/>
  <w15:docId w15:val="{2E4E5F90-1A1A-4506-862E-49627BD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B7"/>
    <w:pPr>
      <w:ind w:left="720"/>
      <w:contextualSpacing/>
    </w:pPr>
  </w:style>
  <w:style w:type="table" w:styleId="TableGrid">
    <w:name w:val="Table Grid"/>
    <w:basedOn w:val="TableNormal"/>
    <w:uiPriority w:val="39"/>
    <w:rsid w:val="00F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Gochenaur, Shelby</dc:creator>
  <cp:keywords/>
  <dc:description/>
  <cp:lastModifiedBy>Gochenaur, Shelby</cp:lastModifiedBy>
  <cp:revision>1</cp:revision>
  <dcterms:created xsi:type="dcterms:W3CDTF">2020-04-21T17:28:00Z</dcterms:created>
  <dcterms:modified xsi:type="dcterms:W3CDTF">2020-04-21T17:50:00Z</dcterms:modified>
</cp:coreProperties>
</file>